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569A" w:rsidRPr="00CE569A" w:rsidRDefault="00CE569A" w:rsidP="00CE569A">
      <w:pPr>
        <w:shd w:val="clear" w:color="auto" w:fill="FFFFFF"/>
        <w:rPr>
          <w:rFonts w:ascii="Lucida Sans Unicode" w:eastAsia="Times New Roman" w:hAnsi="Lucida Sans Unicode" w:cs="Lucida Sans Unicode"/>
          <w:color w:val="494C4E"/>
          <w:spacing w:val="3"/>
          <w:sz w:val="29"/>
          <w:szCs w:val="29"/>
        </w:rPr>
      </w:pPr>
      <w:r w:rsidRPr="00CE569A">
        <w:rPr>
          <w:rFonts w:ascii="Lucida Sans Unicode" w:eastAsia="Times New Roman" w:hAnsi="Lucida Sans Unicode" w:cs="Lucida Sans Unicode"/>
          <w:b/>
          <w:bCs/>
          <w:color w:val="494C4E"/>
          <w:spacing w:val="3"/>
          <w:sz w:val="29"/>
          <w:szCs w:val="29"/>
          <w:bdr w:val="none" w:sz="0" w:space="0" w:color="auto" w:frame="1"/>
        </w:rPr>
        <w:t>Assignment: PowerPoint</w:t>
      </w:r>
    </w:p>
    <w:p w:rsidR="00CE569A" w:rsidRPr="00CE569A" w:rsidRDefault="00CE569A" w:rsidP="00CE569A">
      <w:pPr>
        <w:shd w:val="clear" w:color="auto" w:fill="FFFFFF"/>
        <w:spacing w:before="120" w:after="240"/>
        <w:rPr>
          <w:rFonts w:ascii="Lucida Sans Unicode" w:eastAsia="Times New Roman" w:hAnsi="Lucida Sans Unicode" w:cs="Lucida Sans Unicode"/>
          <w:color w:val="494C4E"/>
          <w:spacing w:val="3"/>
          <w:sz w:val="29"/>
          <w:szCs w:val="29"/>
        </w:rPr>
      </w:pPr>
      <w:r w:rsidRPr="00CE569A">
        <w:rPr>
          <w:rFonts w:ascii="Lucida Sans Unicode" w:eastAsia="Times New Roman" w:hAnsi="Lucida Sans Unicode" w:cs="Lucida Sans Unicode"/>
          <w:color w:val="494C4E"/>
          <w:spacing w:val="3"/>
          <w:sz w:val="29"/>
          <w:szCs w:val="29"/>
        </w:rPr>
        <w:t>Here is an opportunity to connect you current learning about revenues, expenses and adjusting entries with the profession’s commitment to ethics.</w:t>
      </w:r>
    </w:p>
    <w:p w:rsidR="00CE569A" w:rsidRPr="00CE569A" w:rsidRDefault="00CE569A" w:rsidP="00CE569A">
      <w:pPr>
        <w:shd w:val="clear" w:color="auto" w:fill="FFFFFF"/>
        <w:rPr>
          <w:rFonts w:ascii="Lucida Sans Unicode" w:eastAsia="Times New Roman" w:hAnsi="Lucida Sans Unicode" w:cs="Lucida Sans Unicode"/>
          <w:color w:val="494C4E"/>
          <w:spacing w:val="3"/>
          <w:sz w:val="29"/>
          <w:szCs w:val="29"/>
        </w:rPr>
      </w:pPr>
      <w:r w:rsidRPr="00CE569A">
        <w:rPr>
          <w:rFonts w:ascii="Lucida Sans Unicode" w:eastAsia="Times New Roman" w:hAnsi="Lucida Sans Unicode" w:cs="Lucida Sans Unicode"/>
          <w:b/>
          <w:bCs/>
          <w:color w:val="494C4E"/>
          <w:spacing w:val="3"/>
          <w:sz w:val="29"/>
          <w:szCs w:val="29"/>
          <w:bdr w:val="none" w:sz="0" w:space="0" w:color="auto" w:frame="1"/>
        </w:rPr>
        <w:t>EC3:</w:t>
      </w:r>
      <w:r w:rsidRPr="00CE569A">
        <w:rPr>
          <w:rFonts w:ascii="Lucida Sans Unicode" w:eastAsia="Times New Roman" w:hAnsi="Lucida Sans Unicode" w:cs="Lucida Sans Unicode"/>
          <w:color w:val="494C4E"/>
          <w:spacing w:val="3"/>
          <w:sz w:val="29"/>
          <w:szCs w:val="29"/>
        </w:rPr>
        <w:t> Russell Company is a pesticide manufacturer. Its sales declined greatly this year due to the passage of legislation outlawing the sale of several of Russell’s chemical pesticides. In the coming year, Russell will have environmentally safe and competitive chemicals to replace these discontinued products. Sales in the next year are expected to greatly exceed any prior years. The decline in sales and profits appears to be a one-year aberration. Even so, the company president fears a large dip in the current year’s profits. He believes that such a dip could cause a significant drop in the market price of Russell’s stock and make the company a takeover target.</w:t>
      </w:r>
    </w:p>
    <w:p w:rsidR="00CE569A" w:rsidRPr="00CE569A" w:rsidRDefault="00CE569A" w:rsidP="00CE569A">
      <w:pPr>
        <w:shd w:val="clear" w:color="auto" w:fill="FFFFFF"/>
        <w:spacing w:before="120" w:after="240"/>
        <w:rPr>
          <w:rFonts w:ascii="Lucida Sans Unicode" w:eastAsia="Times New Roman" w:hAnsi="Lucida Sans Unicode" w:cs="Lucida Sans Unicode"/>
          <w:color w:val="494C4E"/>
          <w:spacing w:val="3"/>
          <w:sz w:val="29"/>
          <w:szCs w:val="29"/>
        </w:rPr>
      </w:pPr>
      <w:r w:rsidRPr="00CE569A">
        <w:rPr>
          <w:rFonts w:ascii="Lucida Sans Unicode" w:eastAsia="Times New Roman" w:hAnsi="Lucida Sans Unicode" w:cs="Lucida Sans Unicode"/>
          <w:color w:val="494C4E"/>
          <w:spacing w:val="3"/>
          <w:sz w:val="29"/>
          <w:szCs w:val="29"/>
        </w:rPr>
        <w:t xml:space="preserve">To avoid this possibility, the company president calls in Zoe Baas, controller, to discuss this period’s year-end adjusting entries. He urges her to accrue </w:t>
      </w:r>
      <w:proofErr w:type="gramStart"/>
      <w:r w:rsidRPr="00CE569A">
        <w:rPr>
          <w:rFonts w:ascii="Lucida Sans Unicode" w:eastAsia="Times New Roman" w:hAnsi="Lucida Sans Unicode" w:cs="Lucida Sans Unicode"/>
          <w:color w:val="494C4E"/>
          <w:spacing w:val="3"/>
          <w:sz w:val="29"/>
          <w:szCs w:val="29"/>
        </w:rPr>
        <w:t>every possible revenue</w:t>
      </w:r>
      <w:proofErr w:type="gramEnd"/>
      <w:r w:rsidRPr="00CE569A">
        <w:rPr>
          <w:rFonts w:ascii="Lucida Sans Unicode" w:eastAsia="Times New Roman" w:hAnsi="Lucida Sans Unicode" w:cs="Lucida Sans Unicode"/>
          <w:color w:val="494C4E"/>
          <w:spacing w:val="3"/>
          <w:sz w:val="29"/>
          <w:szCs w:val="29"/>
        </w:rPr>
        <w:t xml:space="preserve"> and to defer as many expenses as possible. He says to Zoe, “We need the revenues this year, and next year can easily absorb expenses deferred from this year. We can’t let our stock price be hammered down!” Zoe didn’t get around to recording the adjusting entries until January 17, but she dated the entries December 31 as if they were recorded then. Zoe also made every effort to comply with the president’s request.</w:t>
      </w:r>
    </w:p>
    <w:p w:rsidR="00CE569A" w:rsidRPr="00CE569A" w:rsidRDefault="00CE569A" w:rsidP="00CE569A">
      <w:pPr>
        <w:shd w:val="clear" w:color="auto" w:fill="FFFFFF"/>
        <w:rPr>
          <w:rFonts w:ascii="Lucida Sans Unicode" w:eastAsia="Times New Roman" w:hAnsi="Lucida Sans Unicode" w:cs="Lucida Sans Unicode"/>
          <w:color w:val="494C4E"/>
          <w:spacing w:val="3"/>
          <w:sz w:val="29"/>
          <w:szCs w:val="29"/>
        </w:rPr>
      </w:pPr>
      <w:proofErr w:type="spellStart"/>
      <w:r w:rsidRPr="00CE569A">
        <w:rPr>
          <w:rFonts w:ascii="Lucida Sans Unicode" w:eastAsia="Times New Roman" w:hAnsi="Lucida Sans Unicode" w:cs="Lucida Sans Unicode"/>
          <w:color w:val="494C4E"/>
          <w:spacing w:val="3"/>
          <w:sz w:val="29"/>
          <w:szCs w:val="29"/>
        </w:rPr>
        <w:lastRenderedPageBreak/>
        <w:t>Weygandt</w:t>
      </w:r>
      <w:proofErr w:type="spellEnd"/>
      <w:r w:rsidRPr="00CE569A">
        <w:rPr>
          <w:rFonts w:ascii="Lucida Sans Unicode" w:eastAsia="Times New Roman" w:hAnsi="Lucida Sans Unicode" w:cs="Lucida Sans Unicode"/>
          <w:color w:val="494C4E"/>
          <w:spacing w:val="3"/>
          <w:sz w:val="29"/>
          <w:szCs w:val="29"/>
        </w:rPr>
        <w:t xml:space="preserve">, J.J., Kimmel, P.D., &amp; </w:t>
      </w:r>
      <w:proofErr w:type="spellStart"/>
      <w:r w:rsidRPr="00CE569A">
        <w:rPr>
          <w:rFonts w:ascii="Lucida Sans Unicode" w:eastAsia="Times New Roman" w:hAnsi="Lucida Sans Unicode" w:cs="Lucida Sans Unicode"/>
          <w:color w:val="494C4E"/>
          <w:spacing w:val="3"/>
          <w:sz w:val="29"/>
          <w:szCs w:val="29"/>
        </w:rPr>
        <w:t>Kieso</w:t>
      </w:r>
      <w:proofErr w:type="spellEnd"/>
      <w:r w:rsidRPr="00CE569A">
        <w:rPr>
          <w:rFonts w:ascii="Lucida Sans Unicode" w:eastAsia="Times New Roman" w:hAnsi="Lucida Sans Unicode" w:cs="Lucida Sans Unicode"/>
          <w:color w:val="494C4E"/>
          <w:spacing w:val="3"/>
          <w:sz w:val="29"/>
          <w:szCs w:val="29"/>
        </w:rPr>
        <w:t>, D.E (2018). </w:t>
      </w:r>
      <w:r w:rsidRPr="00CE569A">
        <w:rPr>
          <w:rFonts w:ascii="Lucida Sans Unicode" w:eastAsia="Times New Roman" w:hAnsi="Lucida Sans Unicode" w:cs="Lucida Sans Unicode"/>
          <w:i/>
          <w:iCs/>
          <w:color w:val="494C4E"/>
          <w:spacing w:val="3"/>
          <w:sz w:val="29"/>
          <w:szCs w:val="29"/>
          <w:bdr w:val="none" w:sz="0" w:space="0" w:color="auto" w:frame="1"/>
        </w:rPr>
        <w:t>Accounting Principles</w:t>
      </w:r>
      <w:r w:rsidRPr="00CE569A">
        <w:rPr>
          <w:rFonts w:ascii="Lucida Sans Unicode" w:eastAsia="Times New Roman" w:hAnsi="Lucida Sans Unicode" w:cs="Lucida Sans Unicode"/>
          <w:color w:val="494C4E"/>
          <w:spacing w:val="3"/>
          <w:sz w:val="29"/>
          <w:szCs w:val="29"/>
        </w:rPr>
        <w:t> (13</w:t>
      </w:r>
      <w:r w:rsidRPr="00CE569A">
        <w:rPr>
          <w:rFonts w:ascii="Lucida Sans Unicode" w:eastAsia="Times New Roman" w:hAnsi="Lucida Sans Unicode" w:cs="Lucida Sans Unicode"/>
          <w:color w:val="494C4E"/>
          <w:spacing w:val="3"/>
          <w:sz w:val="29"/>
          <w:szCs w:val="29"/>
          <w:bdr w:val="none" w:sz="0" w:space="0" w:color="auto" w:frame="1"/>
          <w:vertAlign w:val="superscript"/>
        </w:rPr>
        <w:t>th</w:t>
      </w:r>
      <w:r w:rsidRPr="00CE569A">
        <w:rPr>
          <w:rFonts w:ascii="Lucida Sans Unicode" w:eastAsia="Times New Roman" w:hAnsi="Lucida Sans Unicode" w:cs="Lucida Sans Unicode"/>
          <w:color w:val="494C4E"/>
          <w:spacing w:val="3"/>
          <w:sz w:val="29"/>
          <w:szCs w:val="29"/>
        </w:rPr>
        <w:t> Ed.). Hoboken, NJ: John Wiley &amp; Sons, Inc.</w:t>
      </w:r>
    </w:p>
    <w:p w:rsidR="00CE569A" w:rsidRPr="00CE569A" w:rsidRDefault="00CE569A" w:rsidP="00CE569A">
      <w:pPr>
        <w:shd w:val="clear" w:color="auto" w:fill="FFFFFF"/>
        <w:rPr>
          <w:rFonts w:ascii="Lucida Sans Unicode" w:eastAsia="Times New Roman" w:hAnsi="Lucida Sans Unicode" w:cs="Lucida Sans Unicode"/>
          <w:color w:val="494C4E"/>
          <w:spacing w:val="3"/>
          <w:sz w:val="29"/>
          <w:szCs w:val="29"/>
        </w:rPr>
      </w:pPr>
      <w:r w:rsidRPr="00CE569A">
        <w:rPr>
          <w:rFonts w:ascii="Lucida Sans Unicode" w:eastAsia="Times New Roman" w:hAnsi="Lucida Sans Unicode" w:cs="Lucida Sans Unicode"/>
          <w:b/>
          <w:bCs/>
          <w:color w:val="494C4E"/>
          <w:spacing w:val="3"/>
          <w:sz w:val="29"/>
          <w:szCs w:val="29"/>
          <w:bdr w:val="none" w:sz="0" w:space="0" w:color="auto" w:frame="1"/>
        </w:rPr>
        <w:t>Respond thoroughly to the following questions in your PowerPoint presentation:</w:t>
      </w:r>
    </w:p>
    <w:p w:rsidR="00CE569A" w:rsidRPr="00CE569A" w:rsidRDefault="00CE569A" w:rsidP="00CE569A">
      <w:pPr>
        <w:numPr>
          <w:ilvl w:val="0"/>
          <w:numId w:val="1"/>
        </w:numPr>
        <w:ind w:left="0"/>
        <w:rPr>
          <w:rFonts w:ascii="Lucida Sans Unicode" w:eastAsia="Times New Roman" w:hAnsi="Lucida Sans Unicode" w:cs="Lucida Sans Unicode"/>
          <w:color w:val="494C4E"/>
          <w:spacing w:val="3"/>
          <w:sz w:val="29"/>
          <w:szCs w:val="29"/>
        </w:rPr>
      </w:pPr>
      <w:r w:rsidRPr="00CE569A">
        <w:rPr>
          <w:rFonts w:ascii="Lucida Sans Unicode" w:eastAsia="Times New Roman" w:hAnsi="Lucida Sans Unicode" w:cs="Lucida Sans Unicode"/>
          <w:color w:val="494C4E"/>
          <w:spacing w:val="3"/>
          <w:sz w:val="29"/>
          <w:szCs w:val="29"/>
        </w:rPr>
        <w:t>Who are the stakeholders in this situation?</w:t>
      </w:r>
    </w:p>
    <w:p w:rsidR="00CE569A" w:rsidRPr="00CE569A" w:rsidRDefault="00CE569A" w:rsidP="00CE569A">
      <w:pPr>
        <w:numPr>
          <w:ilvl w:val="0"/>
          <w:numId w:val="1"/>
        </w:numPr>
        <w:ind w:left="0"/>
        <w:rPr>
          <w:rFonts w:ascii="Lucida Sans Unicode" w:eastAsia="Times New Roman" w:hAnsi="Lucida Sans Unicode" w:cs="Lucida Sans Unicode"/>
          <w:color w:val="494C4E"/>
          <w:spacing w:val="3"/>
          <w:sz w:val="29"/>
          <w:szCs w:val="29"/>
        </w:rPr>
      </w:pPr>
      <w:r w:rsidRPr="00CE569A">
        <w:rPr>
          <w:rFonts w:ascii="Lucida Sans Unicode" w:eastAsia="Times New Roman" w:hAnsi="Lucida Sans Unicode" w:cs="Lucida Sans Unicode"/>
          <w:color w:val="494C4E"/>
          <w:spacing w:val="3"/>
          <w:sz w:val="29"/>
          <w:szCs w:val="29"/>
        </w:rPr>
        <w:t>What are the ethical considerations of (a) the president’s request and (b) Zoe dating the adjusting entries December 31?</w:t>
      </w:r>
    </w:p>
    <w:p w:rsidR="00CE569A" w:rsidRPr="00CE569A" w:rsidRDefault="00CE569A" w:rsidP="00CE569A">
      <w:pPr>
        <w:numPr>
          <w:ilvl w:val="0"/>
          <w:numId w:val="1"/>
        </w:numPr>
        <w:ind w:left="0"/>
        <w:rPr>
          <w:rFonts w:ascii="Lucida Sans Unicode" w:eastAsia="Times New Roman" w:hAnsi="Lucida Sans Unicode" w:cs="Lucida Sans Unicode"/>
          <w:color w:val="494C4E"/>
          <w:spacing w:val="3"/>
          <w:sz w:val="29"/>
          <w:szCs w:val="29"/>
        </w:rPr>
      </w:pPr>
      <w:r w:rsidRPr="00CE569A">
        <w:rPr>
          <w:rFonts w:ascii="Lucida Sans Unicode" w:eastAsia="Times New Roman" w:hAnsi="Lucida Sans Unicode" w:cs="Lucida Sans Unicode"/>
          <w:color w:val="494C4E"/>
          <w:spacing w:val="3"/>
          <w:sz w:val="29"/>
          <w:szCs w:val="29"/>
        </w:rPr>
        <w:t>Can Zoe accrue revenues, defer expenses, and still be ethical?</w:t>
      </w:r>
    </w:p>
    <w:p w:rsidR="00CE569A" w:rsidRPr="00CE569A" w:rsidRDefault="00CE569A" w:rsidP="00CE569A">
      <w:pPr>
        <w:numPr>
          <w:ilvl w:val="0"/>
          <w:numId w:val="1"/>
        </w:numPr>
        <w:ind w:left="0"/>
        <w:rPr>
          <w:rFonts w:ascii="Lucida Sans Unicode" w:eastAsia="Times New Roman" w:hAnsi="Lucida Sans Unicode" w:cs="Lucida Sans Unicode"/>
          <w:color w:val="494C4E"/>
          <w:spacing w:val="3"/>
          <w:sz w:val="29"/>
          <w:szCs w:val="29"/>
        </w:rPr>
      </w:pPr>
      <w:r w:rsidRPr="00CE569A">
        <w:rPr>
          <w:rFonts w:ascii="Lucida Sans Unicode" w:eastAsia="Times New Roman" w:hAnsi="Lucida Sans Unicode" w:cs="Lucida Sans Unicode"/>
          <w:color w:val="494C4E"/>
          <w:spacing w:val="3"/>
          <w:sz w:val="29"/>
          <w:szCs w:val="29"/>
        </w:rPr>
        <w:t xml:space="preserve">Can Zoe’s accrued revenues and deferred expenses </w:t>
      </w:r>
      <w:proofErr w:type="gramStart"/>
      <w:r w:rsidRPr="00CE569A">
        <w:rPr>
          <w:rFonts w:ascii="Lucida Sans Unicode" w:eastAsia="Times New Roman" w:hAnsi="Lucida Sans Unicode" w:cs="Lucida Sans Unicode"/>
          <w:color w:val="494C4E"/>
          <w:spacing w:val="3"/>
          <w:sz w:val="29"/>
          <w:szCs w:val="29"/>
        </w:rPr>
        <w:t>be</w:t>
      </w:r>
      <w:proofErr w:type="gramEnd"/>
      <w:r w:rsidRPr="00CE569A">
        <w:rPr>
          <w:rFonts w:ascii="Lucida Sans Unicode" w:eastAsia="Times New Roman" w:hAnsi="Lucida Sans Unicode" w:cs="Lucida Sans Unicode"/>
          <w:color w:val="494C4E"/>
          <w:spacing w:val="3"/>
          <w:sz w:val="29"/>
          <w:szCs w:val="29"/>
        </w:rPr>
        <w:t xml:space="preserve"> illegal?</w:t>
      </w:r>
    </w:p>
    <w:p w:rsidR="00CE569A" w:rsidRPr="00CE569A" w:rsidRDefault="00CE569A" w:rsidP="00CE569A">
      <w:pPr>
        <w:numPr>
          <w:ilvl w:val="0"/>
          <w:numId w:val="1"/>
        </w:numPr>
        <w:ind w:left="0"/>
        <w:rPr>
          <w:rFonts w:ascii="Lucida Sans Unicode" w:eastAsia="Times New Roman" w:hAnsi="Lucida Sans Unicode" w:cs="Lucida Sans Unicode"/>
          <w:color w:val="494C4E"/>
          <w:spacing w:val="3"/>
          <w:sz w:val="29"/>
          <w:szCs w:val="29"/>
        </w:rPr>
      </w:pPr>
      <w:r w:rsidRPr="00CE569A">
        <w:rPr>
          <w:rFonts w:ascii="Lucida Sans Unicode" w:eastAsia="Times New Roman" w:hAnsi="Lucida Sans Unicode" w:cs="Lucida Sans Unicode"/>
          <w:color w:val="494C4E"/>
          <w:spacing w:val="3"/>
          <w:sz w:val="29"/>
          <w:szCs w:val="29"/>
        </w:rPr>
        <w:t>Who do you think can discover Zoe’s accrued revenues and deferred expenses?</w:t>
      </w:r>
    </w:p>
    <w:p w:rsidR="00E06750" w:rsidRDefault="00E06750">
      <w:bookmarkStart w:id="0" w:name="_GoBack"/>
      <w:bookmarkEnd w:id="0"/>
    </w:p>
    <w:sectPr w:rsidR="00E06750" w:rsidSect="00E0675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Sans Unicode">
    <w:panose1 w:val="020B0602030504020204"/>
    <w:charset w:val="00"/>
    <w:family w:val="auto"/>
    <w:pitch w:val="variable"/>
    <w:sig w:usb0="80000AFF" w:usb1="0000396B" w:usb2="00000000" w:usb3="00000000" w:csb0="000000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306A53"/>
    <w:multiLevelType w:val="multilevel"/>
    <w:tmpl w:val="9460C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569A"/>
    <w:rsid w:val="00CE569A"/>
    <w:rsid w:val="00E067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89C66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E569A"/>
    <w:pPr>
      <w:spacing w:before="100" w:beforeAutospacing="1" w:after="100" w:afterAutospacing="1"/>
    </w:pPr>
    <w:rPr>
      <w:rFonts w:ascii="Times" w:eastAsia="Times New Roman"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E569A"/>
    <w:pPr>
      <w:spacing w:before="100" w:beforeAutospacing="1" w:after="100" w:afterAutospacing="1"/>
    </w:pPr>
    <w:rPr>
      <w:rFonts w:ascii="Times" w:eastAsia="Times New Roman"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962345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298</Words>
  <Characters>1703</Characters>
  <Application>Microsoft Macintosh Word</Application>
  <DocSecurity>0</DocSecurity>
  <Lines>14</Lines>
  <Paragraphs>3</Paragraphs>
  <ScaleCrop>false</ScaleCrop>
  <Company/>
  <LinksUpToDate>false</LinksUpToDate>
  <CharactersWithSpaces>1998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Cadogan</dc:creator>
  <cp:keywords/>
  <dc:description/>
  <cp:lastModifiedBy>Adrian Cadogan</cp:lastModifiedBy>
  <cp:revision>1</cp:revision>
  <dcterms:created xsi:type="dcterms:W3CDTF">2020-03-04T21:17:00Z</dcterms:created>
  <dcterms:modified xsi:type="dcterms:W3CDTF">2020-03-04T21:18:00Z</dcterms:modified>
</cp:coreProperties>
</file>